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4982" w:rsidRDefault="006B6BCA">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 (Order Form Template and Call-Off Schedules)</w:t>
      </w:r>
    </w:p>
    <w:p w:rsidR="00204982" w:rsidRDefault="00204982">
      <w:pPr>
        <w:spacing w:after="0" w:line="259" w:lineRule="auto"/>
        <w:rPr>
          <w:rFonts w:ascii="Arial" w:eastAsia="Arial" w:hAnsi="Arial" w:cs="Arial"/>
          <w:b/>
          <w:sz w:val="36"/>
          <w:szCs w:val="36"/>
        </w:rPr>
      </w:pPr>
    </w:p>
    <w:p w:rsidR="00204982" w:rsidRDefault="006B6BCA">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204982" w:rsidRDefault="00204982">
      <w:pPr>
        <w:spacing w:after="0" w:line="259" w:lineRule="auto"/>
        <w:rPr>
          <w:rFonts w:ascii="Arial" w:eastAsia="Arial" w:hAnsi="Arial" w:cs="Arial"/>
          <w:b/>
          <w:sz w:val="24"/>
          <w:szCs w:val="24"/>
        </w:rPr>
      </w:pPr>
    </w:p>
    <w:p w:rsidR="00204982" w:rsidRDefault="00204982">
      <w:pPr>
        <w:spacing w:after="0" w:line="259" w:lineRule="auto"/>
        <w:rPr>
          <w:rFonts w:ascii="Arial" w:eastAsia="Arial" w:hAnsi="Arial" w:cs="Arial"/>
          <w:b/>
          <w:sz w:val="24"/>
          <w:szCs w:val="24"/>
        </w:rPr>
      </w:pPr>
    </w:p>
    <w:p w:rsidR="00204982" w:rsidRDefault="006B6BCA">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204982" w:rsidRDefault="00204982">
      <w:pPr>
        <w:spacing w:after="0" w:line="259" w:lineRule="auto"/>
        <w:rPr>
          <w:rFonts w:ascii="Arial" w:eastAsia="Arial" w:hAnsi="Arial" w:cs="Arial"/>
          <w:sz w:val="24"/>
          <w:szCs w:val="24"/>
        </w:rPr>
      </w:pPr>
    </w:p>
    <w:p w:rsidR="00204982" w:rsidRDefault="006B6BCA">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204982" w:rsidRDefault="006B6BCA">
      <w:pPr>
        <w:spacing w:after="0" w:line="259" w:lineRule="auto"/>
        <w:rPr>
          <w:rFonts w:ascii="Arial" w:eastAsia="Arial" w:hAnsi="Arial" w:cs="Arial"/>
          <w:sz w:val="24"/>
          <w:szCs w:val="24"/>
        </w:rPr>
      </w:pPr>
      <w:r>
        <w:rPr>
          <w:rFonts w:ascii="Arial" w:eastAsia="Arial" w:hAnsi="Arial" w:cs="Arial"/>
          <w:sz w:val="24"/>
          <w:szCs w:val="24"/>
        </w:rPr>
        <w:t xml:space="preserve"> </w:t>
      </w:r>
    </w:p>
    <w:p w:rsidR="00204982" w:rsidRDefault="006B6BCA">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204982" w:rsidRDefault="00204982">
      <w:pPr>
        <w:spacing w:after="0" w:line="259" w:lineRule="auto"/>
        <w:rPr>
          <w:rFonts w:ascii="Arial" w:eastAsia="Arial" w:hAnsi="Arial" w:cs="Arial"/>
          <w:sz w:val="24"/>
          <w:szCs w:val="24"/>
        </w:rPr>
      </w:pPr>
    </w:p>
    <w:p w:rsidR="00204982" w:rsidRDefault="006B6BCA">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204982" w:rsidRDefault="006B6BCA">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204982" w:rsidRDefault="006B6BCA">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204982" w:rsidRDefault="006B6BCA">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204982" w:rsidRDefault="006B6BCA">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204982" w:rsidRDefault="00204982">
      <w:pPr>
        <w:rPr>
          <w:rFonts w:ascii="Arial" w:eastAsia="Arial" w:hAnsi="Arial" w:cs="Arial"/>
          <w:sz w:val="24"/>
          <w:szCs w:val="24"/>
        </w:rPr>
      </w:pPr>
    </w:p>
    <w:p w:rsidR="00204982" w:rsidRDefault="006B6BCA">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204982" w:rsidRDefault="00204982">
      <w:pPr>
        <w:spacing w:after="0" w:line="259" w:lineRule="auto"/>
        <w:rPr>
          <w:rFonts w:ascii="Arial" w:eastAsia="Arial" w:hAnsi="Arial" w:cs="Arial"/>
          <w:sz w:val="24"/>
          <w:szCs w:val="24"/>
        </w:rPr>
      </w:pPr>
    </w:p>
    <w:p w:rsidR="00204982" w:rsidRDefault="006B6BCA">
      <w:pPr>
        <w:spacing w:after="0" w:line="259" w:lineRule="auto"/>
        <w:rPr>
          <w:rFonts w:ascii="Arial" w:eastAsia="Arial" w:hAnsi="Arial" w:cs="Arial"/>
          <w:b/>
          <w:sz w:val="24"/>
          <w:szCs w:val="24"/>
        </w:rPr>
      </w:pPr>
      <w:r>
        <w:rPr>
          <w:rFonts w:ascii="Arial" w:eastAsia="Arial" w:hAnsi="Arial" w:cs="Arial"/>
          <w:sz w:val="24"/>
          <w:szCs w:val="24"/>
        </w:rPr>
        <w:t>If an electronic purchasing syst</w:t>
      </w:r>
      <w:r>
        <w:rPr>
          <w:rFonts w:ascii="Arial" w:eastAsia="Arial" w:hAnsi="Arial" w:cs="Arial"/>
          <w:sz w:val="24"/>
          <w:szCs w:val="24"/>
        </w:rPr>
        <w:t xml:space="preserve">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204982" w:rsidRDefault="00204982">
      <w:pPr>
        <w:spacing w:after="0" w:line="259" w:lineRule="auto"/>
        <w:rPr>
          <w:rFonts w:ascii="Arial" w:eastAsia="Arial" w:hAnsi="Arial" w:cs="Arial"/>
          <w:b/>
          <w:sz w:val="24"/>
          <w:szCs w:val="24"/>
        </w:rPr>
      </w:pPr>
    </w:p>
    <w:p w:rsidR="00204982" w:rsidRDefault="006B6BCA">
      <w:pPr>
        <w:spacing w:after="0" w:line="259" w:lineRule="auto"/>
        <w:rPr>
          <w:rFonts w:ascii="Arial" w:eastAsia="Arial" w:hAnsi="Arial" w:cs="Arial"/>
          <w:sz w:val="24"/>
          <w:szCs w:val="24"/>
        </w:rPr>
      </w:pPr>
      <w:r>
        <w:rPr>
          <w:rFonts w:ascii="Arial" w:eastAsia="Arial" w:hAnsi="Arial" w:cs="Arial"/>
          <w:sz w:val="24"/>
          <w:szCs w:val="24"/>
        </w:rPr>
        <w:t>It is essential that if you, as the Buyer, add to or ame</w:t>
      </w:r>
      <w:r>
        <w:rPr>
          <w:rFonts w:ascii="Arial" w:eastAsia="Arial" w:hAnsi="Arial" w:cs="Arial"/>
          <w:sz w:val="24"/>
          <w:szCs w:val="24"/>
        </w:rPr>
        <w:t xml:space="preserv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204982" w:rsidRDefault="00204982">
      <w:pPr>
        <w:spacing w:after="0" w:line="259" w:lineRule="auto"/>
        <w:rPr>
          <w:rFonts w:ascii="Arial" w:eastAsia="Arial" w:hAnsi="Arial" w:cs="Arial"/>
          <w:sz w:val="24"/>
          <w:szCs w:val="24"/>
        </w:rPr>
      </w:pPr>
    </w:p>
    <w:p w:rsidR="00204982" w:rsidRDefault="006B6BCA">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204982" w:rsidRDefault="00204982">
      <w:pPr>
        <w:spacing w:after="0" w:line="259" w:lineRule="auto"/>
        <w:rPr>
          <w:rFonts w:ascii="Arial" w:eastAsia="Arial" w:hAnsi="Arial" w:cs="Arial"/>
          <w:sz w:val="24"/>
          <w:szCs w:val="24"/>
        </w:rPr>
      </w:pPr>
    </w:p>
    <w:p w:rsidR="00204982" w:rsidRDefault="006B6BCA">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204982" w:rsidRDefault="006B6BCA">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204982" w:rsidRDefault="00204982">
      <w:pPr>
        <w:tabs>
          <w:tab w:val="left" w:pos="2257"/>
        </w:tabs>
        <w:spacing w:after="0" w:line="259" w:lineRule="auto"/>
        <w:rPr>
          <w:rFonts w:ascii="Arial" w:eastAsia="Arial" w:hAnsi="Arial" w:cs="Arial"/>
          <w:b/>
          <w:sz w:val="24"/>
          <w:szCs w:val="24"/>
        </w:rPr>
      </w:pPr>
      <w:bookmarkStart w:id="1" w:name="_heading=h.30j0zll" w:colFirst="0" w:colLast="0"/>
      <w:bookmarkEnd w:id="1"/>
    </w:p>
    <w:p w:rsidR="00204982" w:rsidRDefault="006B6BCA">
      <w:pPr>
        <w:tabs>
          <w:tab w:val="left" w:pos="2257"/>
        </w:tabs>
        <w:spacing w:after="0" w:line="259" w:lineRule="auto"/>
        <w:ind w:left="2880" w:hanging="2880"/>
        <w:rPr>
          <w:rFonts w:ascii="Arial" w:eastAsia="Arial" w:hAnsi="Arial" w:cs="Arial"/>
          <w:sz w:val="24"/>
          <w:szCs w:val="24"/>
        </w:rPr>
      </w:pPr>
      <w:bookmarkStart w:id="2" w:name="_heading=h.1fob9te" w:colFirst="0" w:colLast="0"/>
      <w:bookmarkEnd w:id="2"/>
      <w:r>
        <w:rPr>
          <w:rFonts w:ascii="Arial" w:eastAsia="Arial" w:hAnsi="Arial" w:cs="Arial"/>
          <w:sz w:val="24"/>
          <w:szCs w:val="24"/>
        </w:rPr>
        <w:t>CALL-OFF LOT(S):</w:t>
      </w:r>
    </w:p>
    <w:p w:rsidR="00204982" w:rsidRDefault="006B6BCA">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204982" w:rsidRDefault="00204982">
      <w:pPr>
        <w:rPr>
          <w:rFonts w:ascii="Arial" w:eastAsia="Arial" w:hAnsi="Arial" w:cs="Arial"/>
          <w:b/>
          <w:sz w:val="24"/>
          <w:szCs w:val="24"/>
        </w:rPr>
      </w:pPr>
      <w:bookmarkStart w:id="3" w:name="_heading=h.gjdgxs" w:colFirst="0" w:colLast="0"/>
      <w:bookmarkEnd w:id="3"/>
    </w:p>
    <w:p w:rsidR="00204982" w:rsidRDefault="006B6BCA">
      <w:pPr>
        <w:keepNext/>
        <w:spacing w:after="0" w:line="259" w:lineRule="auto"/>
        <w:rPr>
          <w:rFonts w:ascii="Arial" w:eastAsia="Arial" w:hAnsi="Arial" w:cs="Arial"/>
          <w:sz w:val="24"/>
          <w:szCs w:val="24"/>
        </w:rPr>
      </w:pPr>
      <w:r>
        <w:rPr>
          <w:rFonts w:ascii="Arial" w:eastAsia="Arial" w:hAnsi="Arial" w:cs="Arial"/>
          <w:sz w:val="24"/>
          <w:szCs w:val="24"/>
        </w:rPr>
        <w:lastRenderedPageBreak/>
        <w:t>CALL-</w:t>
      </w:r>
      <w:r>
        <w:rPr>
          <w:rFonts w:ascii="Arial" w:eastAsia="Arial" w:hAnsi="Arial" w:cs="Arial"/>
          <w:sz w:val="24"/>
          <w:szCs w:val="24"/>
        </w:rPr>
        <w:t>OFF INCORPORATED TERMS</w:t>
      </w:r>
    </w:p>
    <w:p w:rsidR="00204982" w:rsidRDefault="006B6BCA">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204982" w:rsidRDefault="006B6BCA">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w:t>
      </w:r>
      <w:r>
        <w:rPr>
          <w:rFonts w:ascii="Arial" w:eastAsia="Arial" w:hAnsi="Arial" w:cs="Arial"/>
          <w:color w:val="000000"/>
          <w:sz w:val="24"/>
          <w:szCs w:val="24"/>
        </w:rPr>
        <w:t>l-Off Special Terms and Call-Off Special Schedules.</w:t>
      </w:r>
    </w:p>
    <w:p w:rsidR="00204982" w:rsidRDefault="006B6BCA">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204982" w:rsidRDefault="006B6BCA">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204982" w:rsidRDefault="006B6BCA">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204982" w:rsidRDefault="00204982">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204982" w:rsidRDefault="006B6BCA">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w:t>
      </w:r>
      <w:r>
        <w:rPr>
          <w:rFonts w:ascii="Arial" w:eastAsia="Arial" w:hAnsi="Arial" w:cs="Arial"/>
          <w:color w:val="000000"/>
          <w:sz w:val="24"/>
          <w:szCs w:val="24"/>
        </w:rPr>
        <w:t xml:space="preserve">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204982" w:rsidRDefault="00204982">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204982" w:rsidRDefault="006B6BCA">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6 (Key Subcontractors)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r>
        <w:rPr>
          <w:rFonts w:ascii="Arial" w:eastAsia="Arial" w:hAnsi="Arial" w:cs="Arial"/>
          <w:color w:val="000000"/>
          <w:sz w:val="24"/>
          <w:szCs w:val="24"/>
        </w:rPr>
        <w:tab/>
      </w:r>
      <w:r>
        <w:rPr>
          <w:rFonts w:ascii="Arial" w:eastAsia="Arial" w:hAnsi="Arial" w:cs="Arial"/>
          <w:color w:val="000000"/>
          <w:sz w:val="24"/>
          <w:szCs w:val="24"/>
        </w:rPr>
        <w:tab/>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10 (Recti</w:t>
      </w:r>
      <w:r>
        <w:rPr>
          <w:rFonts w:ascii="Arial" w:eastAsia="Arial" w:hAnsi="Arial" w:cs="Arial"/>
          <w:color w:val="000000"/>
          <w:sz w:val="24"/>
          <w:szCs w:val="24"/>
        </w:rPr>
        <w:t xml:space="preserve">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sz w:val="24"/>
          <w:szCs w:val="24"/>
        </w:rPr>
        <w:t>]</w:t>
      </w:r>
    </w:p>
    <w:p w:rsidR="00204982" w:rsidRDefault="00204982">
      <w:pPr>
        <w:pBdr>
          <w:top w:val="nil"/>
          <w:left w:val="nil"/>
          <w:bottom w:val="nil"/>
          <w:right w:val="nil"/>
          <w:between w:val="nil"/>
        </w:pBdr>
        <w:spacing w:after="0" w:line="259" w:lineRule="auto"/>
        <w:rPr>
          <w:rFonts w:ascii="Arial" w:eastAsia="Arial" w:hAnsi="Arial" w:cs="Arial"/>
          <w:sz w:val="24"/>
          <w:szCs w:val="24"/>
          <w:highlight w:val="yellow"/>
        </w:rPr>
      </w:pPr>
    </w:p>
    <w:p w:rsidR="00204982" w:rsidRDefault="006B6BCA">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rPr>
        <w:t xml:space="preserve">[Insert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w:t>
      </w:r>
      <w:r>
        <w:rPr>
          <w:rFonts w:ascii="Arial" w:eastAsia="Arial" w:hAnsi="Arial" w:cs="Arial"/>
          <w:color w:val="000000"/>
          <w:sz w:val="24"/>
          <w:szCs w:val="24"/>
        </w:rPr>
        <w:t>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11 (Installation Works)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13 (Implementation Plan and Testing)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14 (Service Levels</w:t>
      </w:r>
      <w:r>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Call-Off Schedule 15 (Call-Off Contract Management)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17 (MOD Terms)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23 (</w:t>
      </w:r>
      <w:r>
        <w:rPr>
          <w:rFonts w:ascii="Arial" w:eastAsia="Arial" w:hAnsi="Arial" w:cs="Arial"/>
          <w:sz w:val="24"/>
          <w:szCs w:val="24"/>
        </w:rPr>
        <w:t>HMRC Terms</w:t>
      </w:r>
      <w:r>
        <w:rPr>
          <w:rFonts w:ascii="Arial" w:eastAsia="Arial" w:hAnsi="Arial" w:cs="Arial"/>
          <w:color w:val="000000"/>
          <w:sz w:val="24"/>
          <w:szCs w:val="24"/>
        </w:rPr>
        <w:t>)</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sz w:val="24"/>
          <w:szCs w:val="24"/>
        </w:rPr>
        <w:tab/>
      </w:r>
    </w:p>
    <w:p w:rsidR="00204982" w:rsidRDefault="006B6BC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24 (Corporate Resolution Planning       </w:t>
      </w:r>
      <w:r>
        <w:rPr>
          <w:rFonts w:ascii="Arial" w:eastAsia="Arial" w:hAnsi="Arial" w:cs="Arial"/>
          <w:color w:val="000000"/>
          <w:sz w:val="24"/>
          <w:szCs w:val="24"/>
          <w:highlight w:val="yellow"/>
        </w:rPr>
        <w:t xml:space="preserve">           </w:t>
      </w:r>
    </w:p>
    <w:p w:rsidR="00204982" w:rsidRDefault="006B6BCA">
      <w:pPr>
        <w:pBdr>
          <w:top w:val="nil"/>
          <w:left w:val="nil"/>
          <w:bottom w:val="nil"/>
          <w:right w:val="nil"/>
          <w:between w:val="nil"/>
        </w:pBdr>
        <w:spacing w:after="0" w:line="259" w:lineRule="auto"/>
        <w:ind w:left="1800"/>
        <w:rPr>
          <w:rFonts w:ascii="Arial" w:eastAsia="Arial" w:hAnsi="Arial" w:cs="Arial"/>
          <w:sz w:val="24"/>
          <w:szCs w:val="24"/>
          <w:highlight w:val="yellow"/>
        </w:rPr>
      </w:pPr>
      <w:r>
        <w:rPr>
          <w:rFonts w:ascii="Arial" w:eastAsia="Arial" w:hAnsi="Arial" w:cs="Arial"/>
          <w:sz w:val="24"/>
          <w:szCs w:val="24"/>
          <w:highlight w:val="yellow"/>
        </w:rPr>
        <w:t xml:space="preserve"> </w:t>
      </w:r>
    </w:p>
    <w:p w:rsidR="00204982" w:rsidRDefault="006B6BCA">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204982" w:rsidRDefault="006B6BCA">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204982" w:rsidRDefault="006B6BCA">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204982" w:rsidRDefault="00204982">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204982" w:rsidRDefault="00204982">
      <w:pPr>
        <w:tabs>
          <w:tab w:val="left" w:pos="2257"/>
        </w:tabs>
        <w:spacing w:after="0" w:line="259" w:lineRule="auto"/>
        <w:rPr>
          <w:rFonts w:ascii="Arial" w:eastAsia="Arial" w:hAnsi="Arial" w:cs="Arial"/>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w:t>
      </w:r>
      <w:r>
        <w:rPr>
          <w:rFonts w:ascii="Arial" w:eastAsia="Arial" w:hAnsi="Arial" w:cs="Arial"/>
          <w:sz w:val="24"/>
          <w:szCs w:val="24"/>
        </w:rPr>
        <w:t>Off Contract:</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Schedules; or none]</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204982" w:rsidRDefault="006B6BCA">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204982" w:rsidRDefault="006B6BCA">
      <w:pPr>
        <w:spacing w:after="0"/>
        <w:ind w:right="936"/>
        <w:rPr>
          <w:rFonts w:ascii="Arial" w:eastAsia="Arial" w:hAnsi="Arial" w:cs="Arial"/>
          <w:sz w:val="24"/>
          <w:szCs w:val="24"/>
        </w:rPr>
      </w:pPr>
      <w:r>
        <w:rPr>
          <w:rFonts w:ascii="Arial" w:eastAsia="Arial" w:hAnsi="Arial" w:cs="Arial"/>
          <w:sz w:val="24"/>
          <w:szCs w:val="24"/>
        </w:rPr>
        <w:t>[None]</w:t>
      </w:r>
    </w:p>
    <w:p w:rsidR="00204982" w:rsidRDefault="00204982">
      <w:pPr>
        <w:spacing w:after="0" w:line="259" w:lineRule="auto"/>
        <w:rPr>
          <w:rFonts w:ascii="Arial" w:eastAsia="Arial" w:hAnsi="Arial" w:cs="Arial"/>
          <w:b/>
          <w:sz w:val="24"/>
          <w:szCs w:val="24"/>
        </w:rPr>
      </w:pPr>
    </w:p>
    <w:p w:rsidR="00204982" w:rsidRDefault="006B6BCA">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204982" w:rsidRDefault="00204982">
      <w:pPr>
        <w:spacing w:after="0" w:line="259" w:lineRule="auto"/>
        <w:rPr>
          <w:rFonts w:ascii="Arial" w:eastAsia="Arial" w:hAnsi="Arial" w:cs="Arial"/>
          <w:sz w:val="24"/>
          <w:szCs w:val="24"/>
        </w:rPr>
      </w:pPr>
    </w:p>
    <w:p w:rsidR="00204982" w:rsidRDefault="006B6BCA">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204982" w:rsidRDefault="00204982">
      <w:pPr>
        <w:spacing w:after="0" w:line="259" w:lineRule="auto"/>
        <w:rPr>
          <w:rFonts w:ascii="Arial" w:eastAsia="Arial" w:hAnsi="Arial" w:cs="Arial"/>
          <w:sz w:val="24"/>
          <w:szCs w:val="24"/>
        </w:rPr>
      </w:pPr>
    </w:p>
    <w:p w:rsidR="00204982" w:rsidRDefault="006B6BCA">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204982" w:rsidRDefault="00204982">
      <w:pPr>
        <w:spacing w:after="0" w:line="259" w:lineRule="auto"/>
        <w:rPr>
          <w:rFonts w:ascii="Arial" w:eastAsia="Arial" w:hAnsi="Arial" w:cs="Arial"/>
          <w:sz w:val="24"/>
          <w:szCs w:val="24"/>
        </w:rPr>
      </w:pPr>
    </w:p>
    <w:p w:rsidR="00204982" w:rsidRDefault="006B6BCA">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w:t>
      </w:r>
      <w:r>
        <w:rPr>
          <w:rFonts w:ascii="Arial" w:eastAsia="Arial" w:hAnsi="Arial" w:cs="Arial"/>
          <w:b/>
          <w:sz w:val="24"/>
          <w:szCs w:val="24"/>
        </w:rPr>
        <w:t>elete</w:t>
      </w:r>
      <w:r>
        <w:rPr>
          <w:rFonts w:ascii="Arial" w:eastAsia="Arial" w:hAnsi="Arial" w:cs="Arial"/>
          <w:sz w:val="24"/>
          <w:szCs w:val="24"/>
        </w:rPr>
        <w:t xml:space="preserve"> the option that is not used.]</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xml:space="preserve">: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rsidR="00204982" w:rsidRDefault="006B6BCA">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204982" w:rsidRDefault="00204982">
      <w:pPr>
        <w:tabs>
          <w:tab w:val="left" w:pos="2257"/>
        </w:tabs>
        <w:spacing w:after="0" w:line="259" w:lineRule="auto"/>
        <w:rPr>
          <w:rFonts w:ascii="Arial" w:eastAsia="Arial" w:hAnsi="Arial" w:cs="Arial"/>
          <w:b/>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w:t>
      </w:r>
      <w:r>
        <w:rPr>
          <w:rFonts w:ascii="Arial" w:eastAsia="Arial" w:hAnsi="Arial" w:cs="Arial"/>
          <w:sz w:val="24"/>
          <w:szCs w:val="24"/>
        </w:rPr>
        <w:t>provals. Unlimited liability is not permitted]</w:t>
      </w:r>
    </w:p>
    <w:p w:rsidR="00204982" w:rsidRDefault="00204982">
      <w:pPr>
        <w:tabs>
          <w:tab w:val="left" w:pos="2257"/>
        </w:tabs>
        <w:spacing w:after="0" w:line="259" w:lineRule="auto"/>
        <w:rPr>
          <w:rFonts w:ascii="Arial" w:eastAsia="Arial" w:hAnsi="Arial" w:cs="Arial"/>
          <w:sz w:val="24"/>
          <w:szCs w:val="24"/>
        </w:rPr>
      </w:pPr>
    </w:p>
    <w:p w:rsidR="00204982" w:rsidRDefault="006B6BCA">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204982" w:rsidRDefault="00204982">
      <w:pPr>
        <w:tabs>
          <w:tab w:val="left" w:pos="2257"/>
        </w:tabs>
        <w:spacing w:after="0" w:line="259" w:lineRule="auto"/>
        <w:rPr>
          <w:rFonts w:ascii="Arial" w:eastAsia="Arial" w:hAnsi="Arial" w:cs="Arial"/>
          <w:b/>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CALL-OFF </w:t>
      </w:r>
      <w:r>
        <w:rPr>
          <w:rFonts w:ascii="Arial" w:eastAsia="Arial" w:hAnsi="Arial" w:cs="Arial"/>
          <w:sz w:val="24"/>
          <w:szCs w:val="24"/>
        </w:rPr>
        <w:t>CHARGES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the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w:t>
      </w:r>
      <w:r>
        <w:rPr>
          <w:rFonts w:ascii="Arial" w:eastAsia="Arial" w:hAnsi="Arial" w:cs="Arial"/>
          <w:sz w:val="24"/>
          <w:szCs w:val="24"/>
        </w:rPr>
        <w:t>(Framework Prices)]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204982" w:rsidRDefault="006B6BCA">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w:t>
      </w:r>
      <w:r>
        <w:rPr>
          <w:rFonts w:ascii="Arial" w:eastAsia="Arial" w:hAnsi="Arial" w:cs="Arial"/>
          <w:color w:val="000000"/>
          <w:sz w:val="24"/>
          <w:szCs w:val="24"/>
        </w:rPr>
        <w:t>ion]</w:t>
      </w:r>
    </w:p>
    <w:p w:rsidR="00204982" w:rsidRDefault="006B6BCA">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204982" w:rsidRDefault="006B6BCA">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204982" w:rsidRDefault="00204982">
      <w:pPr>
        <w:tabs>
          <w:tab w:val="left" w:pos="2257"/>
        </w:tabs>
        <w:spacing w:after="0" w:line="259" w:lineRule="auto"/>
        <w:rPr>
          <w:rFonts w:ascii="Arial" w:eastAsia="Arial" w:hAnsi="Arial" w:cs="Arial"/>
          <w:sz w:val="24"/>
          <w:szCs w:val="24"/>
          <w:highlight w:val="yellow"/>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204982" w:rsidRDefault="00204982">
      <w:pPr>
        <w:tabs>
          <w:tab w:val="left" w:pos="2257"/>
        </w:tabs>
        <w:spacing w:after="0" w:line="259" w:lineRule="auto"/>
        <w:rPr>
          <w:rFonts w:ascii="Arial" w:eastAsia="Arial" w:hAnsi="Arial" w:cs="Arial"/>
          <w:b/>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204982" w:rsidRDefault="00204982">
      <w:pPr>
        <w:tabs>
          <w:tab w:val="left" w:pos="2257"/>
        </w:tabs>
        <w:spacing w:after="0" w:line="259" w:lineRule="auto"/>
        <w:rPr>
          <w:rFonts w:ascii="Arial" w:eastAsia="Arial" w:hAnsi="Arial" w:cs="Arial"/>
          <w:b/>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204982" w:rsidRDefault="00204982">
      <w:pPr>
        <w:tabs>
          <w:tab w:val="left" w:pos="2257"/>
        </w:tabs>
        <w:spacing w:after="0" w:line="259" w:lineRule="auto"/>
        <w:rPr>
          <w:rFonts w:ascii="Arial" w:eastAsia="Arial" w:hAnsi="Arial" w:cs="Arial"/>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204982" w:rsidRDefault="00204982">
      <w:pPr>
        <w:tabs>
          <w:tab w:val="left" w:pos="2257"/>
        </w:tabs>
        <w:spacing w:after="0" w:line="259" w:lineRule="auto"/>
        <w:rPr>
          <w:rFonts w:ascii="Arial" w:eastAsia="Arial" w:hAnsi="Arial" w:cs="Arial"/>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204982" w:rsidRDefault="00204982">
      <w:pPr>
        <w:tabs>
          <w:tab w:val="left" w:pos="2257"/>
        </w:tabs>
        <w:spacing w:after="0" w:line="259" w:lineRule="auto"/>
        <w:rPr>
          <w:rFonts w:ascii="Arial" w:eastAsia="Arial" w:hAnsi="Arial" w:cs="Arial"/>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204982" w:rsidRDefault="00204982">
      <w:pPr>
        <w:tabs>
          <w:tab w:val="left" w:pos="2257"/>
        </w:tabs>
        <w:spacing w:after="0" w:line="259" w:lineRule="auto"/>
        <w:rPr>
          <w:rFonts w:ascii="Arial" w:eastAsia="Arial" w:hAnsi="Arial" w:cs="Arial"/>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SUPPLIER</w:t>
      </w:r>
      <w:r>
        <w:rPr>
          <w:rFonts w:ascii="Arial" w:eastAsia="Arial" w:hAnsi="Arial" w:cs="Arial"/>
          <w:sz w:val="24"/>
          <w:szCs w:val="24"/>
        </w:rPr>
        <w:t>’S AUTHORISED REPRESENTATIVE</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204982" w:rsidRDefault="00204982">
      <w:pPr>
        <w:tabs>
          <w:tab w:val="left" w:pos="2257"/>
        </w:tabs>
        <w:spacing w:after="0" w:line="259" w:lineRule="auto"/>
        <w:rPr>
          <w:rFonts w:ascii="Arial" w:eastAsia="Arial" w:hAnsi="Arial" w:cs="Arial"/>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204982" w:rsidRDefault="00204982">
      <w:pPr>
        <w:tabs>
          <w:tab w:val="left" w:pos="2257"/>
        </w:tabs>
        <w:spacing w:after="0" w:line="259" w:lineRule="auto"/>
        <w:rPr>
          <w:rFonts w:ascii="Arial" w:eastAsia="Arial" w:hAnsi="Arial" w:cs="Arial"/>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204982" w:rsidRDefault="00204982">
      <w:pPr>
        <w:tabs>
          <w:tab w:val="left" w:pos="2257"/>
        </w:tabs>
        <w:spacing w:after="0" w:line="259" w:lineRule="auto"/>
        <w:rPr>
          <w:rFonts w:ascii="Arial" w:eastAsia="Arial" w:hAnsi="Arial" w:cs="Arial"/>
          <w:b/>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204982" w:rsidRDefault="00204982">
      <w:pPr>
        <w:tabs>
          <w:tab w:val="left" w:pos="2257"/>
        </w:tabs>
        <w:spacing w:after="0" w:line="259" w:lineRule="auto"/>
        <w:rPr>
          <w:rFonts w:ascii="Arial" w:eastAsia="Arial" w:hAnsi="Arial" w:cs="Arial"/>
          <w:b/>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204982" w:rsidRDefault="006B6BC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204982" w:rsidRDefault="00204982">
      <w:pPr>
        <w:tabs>
          <w:tab w:val="left" w:pos="2257"/>
        </w:tabs>
        <w:spacing w:after="0" w:line="259" w:lineRule="auto"/>
        <w:rPr>
          <w:rFonts w:ascii="Arial" w:eastAsia="Arial" w:hAnsi="Arial" w:cs="Arial"/>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204982" w:rsidRDefault="00204982">
      <w:pPr>
        <w:tabs>
          <w:tab w:val="left" w:pos="2257"/>
        </w:tabs>
        <w:spacing w:after="0" w:line="259" w:lineRule="auto"/>
        <w:rPr>
          <w:rFonts w:ascii="Arial" w:eastAsia="Arial" w:hAnsi="Arial" w:cs="Arial"/>
          <w:b/>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204982" w:rsidRDefault="00204982">
      <w:pPr>
        <w:tabs>
          <w:tab w:val="left" w:pos="2257"/>
        </w:tabs>
        <w:spacing w:after="0" w:line="259" w:lineRule="auto"/>
        <w:rPr>
          <w:rFonts w:ascii="Arial" w:eastAsia="Arial" w:hAnsi="Arial" w:cs="Arial"/>
          <w:b/>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204982" w:rsidRDefault="006B6BCA">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204982" w:rsidRDefault="00204982">
      <w:pPr>
        <w:tabs>
          <w:tab w:val="left" w:pos="2257"/>
        </w:tabs>
        <w:spacing w:after="0" w:line="259" w:lineRule="auto"/>
        <w:rPr>
          <w:rFonts w:ascii="Arial" w:eastAsia="Arial" w:hAnsi="Arial" w:cs="Arial"/>
          <w:b/>
          <w:sz w:val="24"/>
          <w:szCs w:val="24"/>
        </w:rPr>
      </w:pPr>
    </w:p>
    <w:p w:rsidR="00204982" w:rsidRDefault="00204982">
      <w:pPr>
        <w:tabs>
          <w:tab w:val="left" w:pos="2257"/>
        </w:tabs>
        <w:spacing w:after="0" w:line="259" w:lineRule="auto"/>
        <w:rPr>
          <w:rFonts w:ascii="Arial" w:eastAsia="Arial" w:hAnsi="Arial" w:cs="Arial"/>
          <w:b/>
          <w:sz w:val="24"/>
          <w:szCs w:val="24"/>
        </w:rPr>
      </w:pP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204982" w:rsidRDefault="006B6BCA">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204982" w:rsidRDefault="006B6BCA">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rsidR="00204982" w:rsidRDefault="00204982">
      <w:pPr>
        <w:spacing w:after="0" w:line="240" w:lineRule="auto"/>
        <w:jc w:val="both"/>
        <w:rPr>
          <w:rFonts w:ascii="Arial" w:eastAsia="Arial" w:hAnsi="Arial" w:cs="Arial"/>
          <w:sz w:val="24"/>
          <w:szCs w:val="24"/>
        </w:rPr>
      </w:pPr>
    </w:p>
    <w:p w:rsidR="00204982" w:rsidRDefault="006B6BCA">
      <w:pPr>
        <w:spacing w:after="0" w:line="240" w:lineRule="auto"/>
        <w:jc w:val="both"/>
        <w:rPr>
          <w:rFonts w:ascii="Arial" w:eastAsia="Arial" w:hAnsi="Arial" w:cs="Arial"/>
          <w:sz w:val="24"/>
          <w:szCs w:val="24"/>
        </w:rPr>
      </w:pPr>
      <w:r>
        <w:rPr>
          <w:rFonts w:ascii="Arial" w:eastAsia="Arial" w:hAnsi="Arial" w:cs="Arial"/>
          <w:sz w:val="24"/>
          <w:szCs w:val="24"/>
        </w:rPr>
        <w:t>GUARANTEE</w:t>
      </w:r>
    </w:p>
    <w:p w:rsidR="00204982" w:rsidRDefault="006B6BCA">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204982" w:rsidRDefault="006B6BCA">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w:t>
      </w:r>
      <w:r>
        <w:rPr>
          <w:rFonts w:ascii="Arial" w:eastAsia="Arial" w:hAnsi="Arial" w:cs="Arial"/>
          <w:sz w:val="24"/>
          <w:szCs w:val="24"/>
        </w:rPr>
        <w:t>ntee their performance using the form in Joint Schedule 8 (Guarantee)</w:t>
      </w:r>
    </w:p>
    <w:p w:rsidR="00204982" w:rsidRDefault="006B6BCA">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204982" w:rsidRDefault="00204982">
      <w:pPr>
        <w:spacing w:after="0" w:line="259" w:lineRule="auto"/>
        <w:rPr>
          <w:rFonts w:ascii="Arial" w:eastAsia="Arial" w:hAnsi="Arial" w:cs="Arial"/>
          <w:b/>
          <w:sz w:val="24"/>
          <w:szCs w:val="24"/>
          <w:highlight w:val="yellow"/>
        </w:rPr>
      </w:pPr>
    </w:p>
    <w:p w:rsidR="00204982" w:rsidRDefault="006B6BCA">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204982" w:rsidRDefault="006B6BCA">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w:t>
      </w:r>
      <w:r>
        <w:rPr>
          <w:rFonts w:ascii="Arial" w:eastAsia="Arial" w:hAnsi="Arial" w:cs="Arial"/>
          <w:b/>
          <w:sz w:val="24"/>
          <w:szCs w:val="24"/>
          <w:highlight w:val="yellow"/>
        </w:rPr>
        <w:t>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204982" w:rsidRDefault="00204982">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204982" w:rsidTr="00204982">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0" w:type="auto"/>
            <w:gridSpan w:val="2"/>
          </w:tcPr>
          <w:p w:rsidR="00204982" w:rsidRDefault="006B6BCA">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0" w:type="auto"/>
            <w:gridSpan w:val="2"/>
          </w:tcPr>
          <w:p w:rsidR="00204982" w:rsidRDefault="006B6BCA">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204982" w:rsidTr="00204982">
        <w:trPr>
          <w:trHeight w:val="635"/>
        </w:trPr>
        <w:tc>
          <w:tcPr>
            <w:cnfStyle w:val="000010000000" w:firstRow="0" w:lastRow="0" w:firstColumn="0" w:lastColumn="0" w:oddVBand="1" w:evenVBand="0" w:oddHBand="0" w:evenHBand="0" w:firstRowFirstColumn="0" w:firstRowLastColumn="0" w:lastRowFirstColumn="0" w:lastRowLastColumn="0"/>
            <w:tcW w:w="0" w:type="auto"/>
          </w:tcPr>
          <w:p w:rsidR="00204982" w:rsidRDefault="006B6BC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0" w:type="auto"/>
          </w:tcPr>
          <w:p w:rsidR="00204982" w:rsidRDefault="00204982">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0" w:type="auto"/>
          </w:tcPr>
          <w:p w:rsidR="00204982" w:rsidRDefault="006B6BC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0" w:type="auto"/>
          </w:tcPr>
          <w:p w:rsidR="00204982" w:rsidRDefault="00204982">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204982" w:rsidTr="00204982">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0" w:type="auto"/>
          </w:tcPr>
          <w:p w:rsidR="00204982" w:rsidRDefault="006B6BC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0" w:type="auto"/>
          </w:tcPr>
          <w:p w:rsidR="00204982" w:rsidRDefault="00204982">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0" w:type="auto"/>
          </w:tcPr>
          <w:p w:rsidR="00204982" w:rsidRDefault="006B6BC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0" w:type="auto"/>
          </w:tcPr>
          <w:p w:rsidR="00204982" w:rsidRDefault="00204982">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204982" w:rsidTr="00204982">
        <w:trPr>
          <w:trHeight w:val="635"/>
        </w:trPr>
        <w:tc>
          <w:tcPr>
            <w:cnfStyle w:val="000010000000" w:firstRow="0" w:lastRow="0" w:firstColumn="0" w:lastColumn="0" w:oddVBand="1" w:evenVBand="0" w:oddHBand="0" w:evenHBand="0" w:firstRowFirstColumn="0" w:firstRowLastColumn="0" w:lastRowFirstColumn="0" w:lastRowLastColumn="0"/>
            <w:tcW w:w="0" w:type="auto"/>
          </w:tcPr>
          <w:p w:rsidR="00204982" w:rsidRDefault="006B6BC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0" w:type="auto"/>
          </w:tcPr>
          <w:p w:rsidR="00204982" w:rsidRDefault="00204982">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0" w:type="auto"/>
          </w:tcPr>
          <w:p w:rsidR="00204982" w:rsidRDefault="006B6BC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0" w:type="auto"/>
          </w:tcPr>
          <w:p w:rsidR="00204982" w:rsidRDefault="00204982">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204982" w:rsidTr="00204982">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0" w:type="auto"/>
          </w:tcPr>
          <w:p w:rsidR="00204982" w:rsidRDefault="006B6BC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0" w:type="auto"/>
          </w:tcPr>
          <w:p w:rsidR="00204982" w:rsidRDefault="00204982">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0" w:type="auto"/>
          </w:tcPr>
          <w:p w:rsidR="00204982" w:rsidRDefault="006B6BC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0" w:type="auto"/>
          </w:tcPr>
          <w:p w:rsidR="00204982" w:rsidRDefault="00204982">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204982" w:rsidRDefault="00204982">
      <w:pPr>
        <w:rPr>
          <w:rFonts w:ascii="Arial" w:eastAsia="Arial" w:hAnsi="Arial" w:cs="Arial"/>
          <w:color w:val="1F497D"/>
          <w:sz w:val="24"/>
          <w:szCs w:val="24"/>
          <w:highlight w:val="yellow"/>
        </w:rPr>
      </w:pPr>
    </w:p>
    <w:p w:rsidR="00204982" w:rsidRDefault="006B6BCA">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204982" w:rsidRDefault="00204982">
      <w:pPr>
        <w:rPr>
          <w:rFonts w:ascii="Arial" w:eastAsia="Arial" w:hAnsi="Arial" w:cs="Arial"/>
        </w:rPr>
      </w:pPr>
    </w:p>
    <w:sectPr w:rsidR="0020498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6BCA" w:rsidRDefault="006B6BCA">
      <w:pPr>
        <w:spacing w:after="0" w:line="240" w:lineRule="auto"/>
      </w:pPr>
      <w:r>
        <w:separator/>
      </w:r>
    </w:p>
  </w:endnote>
  <w:endnote w:type="continuationSeparator" w:id="0">
    <w:p w:rsidR="006B6BCA" w:rsidRDefault="006B6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982" w:rsidRDefault="006B6BC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RM6306 Water Wastewater and Ancillary Services (3)</w:t>
    </w:r>
    <w:r>
      <w:rPr>
        <w:rFonts w:ascii="Arial" w:eastAsia="Arial" w:hAnsi="Arial" w:cs="Arial"/>
        <w:sz w:val="20"/>
        <w:szCs w:val="20"/>
      </w:rPr>
      <w:tab/>
    </w:r>
    <w:r>
      <w:rPr>
        <w:rFonts w:ascii="Arial" w:eastAsia="Arial" w:hAnsi="Arial" w:cs="Arial"/>
        <w:sz w:val="20"/>
        <w:szCs w:val="20"/>
      </w:rPr>
      <w:t xml:space="preserve">                                           </w:t>
    </w:r>
  </w:p>
  <w:p w:rsidR="00204982" w:rsidRDefault="006B6B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31333">
      <w:rPr>
        <w:rFonts w:ascii="Arial" w:eastAsia="Arial" w:hAnsi="Arial" w:cs="Arial"/>
        <w:color w:val="000000"/>
        <w:sz w:val="20"/>
        <w:szCs w:val="20"/>
      </w:rPr>
      <w:fldChar w:fldCharType="separate"/>
    </w:r>
    <w:r w:rsidR="00E3133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04982" w:rsidRDefault="006B6BCA">
    <w:pPr>
      <w:spacing w:after="0" w:line="240" w:lineRule="auto"/>
      <w:rPr>
        <w:rFonts w:ascii="Arial" w:eastAsia="Arial" w:hAnsi="Arial" w:cs="Arial"/>
        <w:sz w:val="20"/>
        <w:szCs w:val="20"/>
      </w:rPr>
    </w:pPr>
    <w:r>
      <w:rPr>
        <w:rFonts w:ascii="Arial" w:eastAsia="Arial" w:hAnsi="Arial" w:cs="Arial"/>
        <w:sz w:val="20"/>
        <w:szCs w:val="20"/>
      </w:rPr>
      <w:t>Model Version: v3.11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982" w:rsidRDefault="00204982">
    <w:pPr>
      <w:tabs>
        <w:tab w:val="center" w:pos="4513"/>
        <w:tab w:val="right" w:pos="9026"/>
      </w:tabs>
      <w:spacing w:after="0"/>
      <w:jc w:val="both"/>
      <w:rPr>
        <w:color w:val="A6A6A6"/>
      </w:rPr>
    </w:pPr>
  </w:p>
  <w:p w:rsidR="00204982" w:rsidRDefault="006B6BC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204982" w:rsidRDefault="006B6B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204982" w:rsidRDefault="006B6BCA">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6BCA" w:rsidRDefault="006B6BCA">
      <w:pPr>
        <w:spacing w:after="0" w:line="240" w:lineRule="auto"/>
      </w:pPr>
      <w:r>
        <w:separator/>
      </w:r>
    </w:p>
  </w:footnote>
  <w:footnote w:type="continuationSeparator" w:id="0">
    <w:p w:rsidR="006B6BCA" w:rsidRDefault="006B6B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982" w:rsidRDefault="006B6B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204982" w:rsidRDefault="006B6B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982" w:rsidRDefault="006B6B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204982" w:rsidRDefault="006B6B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45190B"/>
    <w:multiLevelType w:val="multilevel"/>
    <w:tmpl w:val="D8BA0088"/>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55D7F0D"/>
    <w:multiLevelType w:val="multilevel"/>
    <w:tmpl w:val="F82A1C1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6C3A3367"/>
    <w:multiLevelType w:val="multilevel"/>
    <w:tmpl w:val="51D23A7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EE33A09"/>
    <w:multiLevelType w:val="multilevel"/>
    <w:tmpl w:val="374830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982"/>
    <w:rsid w:val="00204982"/>
    <w:rsid w:val="006B6BCA"/>
    <w:rsid w:val="00E313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84D73-2BB9-4779-A108-80FDD1AEA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3WgEjXSs0NwUIXRd2shxgxKFsw==">CgMxLjAyCWguMzBqMHpsbDIJaC4xZm9iOXRlMghoLmdqZGd4czgAciExX1FON0hsOERMSnNCQ1EzZDkzM3FBU0hsYktld0hDSnA=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Patricia Byrne</cp:lastModifiedBy>
  <cp:revision>2</cp:revision>
  <dcterms:created xsi:type="dcterms:W3CDTF">2024-07-31T09:13:00Z</dcterms:created>
  <dcterms:modified xsi:type="dcterms:W3CDTF">2024-07-31T09:13:00Z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